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D" w:rsidRDefault="000F265D" w:rsidP="000F26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организаторов отдыха </w:t>
      </w:r>
      <w:r w:rsidR="009379A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93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79A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</w:t>
      </w:r>
    </w:p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5D" w:rsidRDefault="000F265D" w:rsidP="000F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4 – 6 апреля  2017 года.</w:t>
      </w:r>
    </w:p>
    <w:p w:rsidR="000F265D" w:rsidRDefault="000F265D" w:rsidP="000F265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b w:val="0"/>
          <w:sz w:val="24"/>
          <w:szCs w:val="24"/>
        </w:rPr>
        <w:t xml:space="preserve">муниципальное бюджетное образовательное учреждение Башкирский лицей № 1 муниципального района Учалинский район РБ (г. Учалы, ул. </w:t>
      </w:r>
      <w:proofErr w:type="spellStart"/>
      <w:r>
        <w:rPr>
          <w:b w:val="0"/>
          <w:sz w:val="24"/>
          <w:szCs w:val="24"/>
        </w:rPr>
        <w:t>Муртазина</w:t>
      </w:r>
      <w:proofErr w:type="spellEnd"/>
      <w:r>
        <w:rPr>
          <w:b w:val="0"/>
          <w:sz w:val="24"/>
          <w:szCs w:val="24"/>
        </w:rPr>
        <w:t>, 20)</w:t>
      </w:r>
    </w:p>
    <w:p w:rsidR="000F265D" w:rsidRDefault="000F265D" w:rsidP="000F265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Место проживания</w:t>
      </w:r>
      <w:r>
        <w:rPr>
          <w:b w:val="0"/>
          <w:sz w:val="24"/>
          <w:szCs w:val="24"/>
        </w:rPr>
        <w:t xml:space="preserve">: </w:t>
      </w:r>
      <w:r w:rsidR="009379AC">
        <w:rPr>
          <w:b w:val="0"/>
          <w:sz w:val="24"/>
          <w:szCs w:val="24"/>
        </w:rPr>
        <w:t>База туристического комплекс</w:t>
      </w:r>
      <w:proofErr w:type="gramStart"/>
      <w:r w:rsidR="009379AC">
        <w:rPr>
          <w:b w:val="0"/>
          <w:sz w:val="24"/>
          <w:szCs w:val="24"/>
        </w:rPr>
        <w:t>а ООО</w:t>
      </w:r>
      <w:proofErr w:type="gramEnd"/>
      <w:r w:rsidR="009379AC">
        <w:rPr>
          <w:b w:val="0"/>
          <w:sz w:val="24"/>
          <w:szCs w:val="24"/>
        </w:rPr>
        <w:t xml:space="preserve"> «</w:t>
      </w:r>
      <w:proofErr w:type="spellStart"/>
      <w:r w:rsidR="009379AC">
        <w:rPr>
          <w:b w:val="0"/>
          <w:sz w:val="24"/>
          <w:szCs w:val="24"/>
        </w:rPr>
        <w:t>Ургун</w:t>
      </w:r>
      <w:proofErr w:type="spellEnd"/>
      <w:r w:rsidR="009379A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(с. </w:t>
      </w:r>
      <w:proofErr w:type="spellStart"/>
      <w:r w:rsidR="009379AC">
        <w:rPr>
          <w:b w:val="0"/>
          <w:sz w:val="24"/>
          <w:szCs w:val="24"/>
        </w:rPr>
        <w:t>Ургуново</w:t>
      </w:r>
      <w:proofErr w:type="spellEnd"/>
      <w:r>
        <w:rPr>
          <w:b w:val="0"/>
          <w:sz w:val="24"/>
          <w:szCs w:val="24"/>
        </w:rPr>
        <w:t xml:space="preserve">, ул. </w:t>
      </w:r>
      <w:r w:rsidR="009379AC">
        <w:rPr>
          <w:b w:val="0"/>
          <w:sz w:val="24"/>
          <w:szCs w:val="24"/>
        </w:rPr>
        <w:t>Центральная</w:t>
      </w:r>
      <w:r>
        <w:rPr>
          <w:b w:val="0"/>
          <w:sz w:val="24"/>
          <w:szCs w:val="24"/>
        </w:rPr>
        <w:t xml:space="preserve">, </w:t>
      </w:r>
      <w:r w:rsidR="009379AC">
        <w:rPr>
          <w:b w:val="0"/>
          <w:sz w:val="24"/>
          <w:szCs w:val="24"/>
        </w:rPr>
        <w:t>101</w:t>
      </w:r>
      <w:r>
        <w:rPr>
          <w:b w:val="0"/>
          <w:sz w:val="24"/>
          <w:szCs w:val="24"/>
        </w:rPr>
        <w:t>)</w:t>
      </w:r>
    </w:p>
    <w:p w:rsidR="000F265D" w:rsidRDefault="000F265D" w:rsidP="000F265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ЗАНЯТИЙ </w:t>
      </w:r>
    </w:p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день – </w:t>
      </w:r>
      <w:r w:rsidR="009379AC">
        <w:rPr>
          <w:rFonts w:ascii="Times New Roman" w:hAnsi="Times New Roman" w:cs="Times New Roman"/>
          <w:b/>
          <w:sz w:val="24"/>
          <w:szCs w:val="24"/>
        </w:rPr>
        <w:t>4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25"/>
        <w:gridCol w:w="2835"/>
      </w:tblGrid>
      <w:tr w:rsidR="000F265D" w:rsidTr="000F2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Мероприятия/лекционно-практические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</w:tr>
      <w:tr w:rsidR="000F265D" w:rsidTr="000F2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Заезд, регистрация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 w:rsidP="00A51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курсов, отдел образования МР </w:t>
            </w:r>
            <w:r w:rsidR="00A5135C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F265D" w:rsidTr="000F265D">
        <w:trPr>
          <w:trHeight w:val="3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курсов. Введение в программу курсов.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left="-258" w:firstLine="2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 Капитонов И.В.</w:t>
            </w:r>
          </w:p>
        </w:tc>
      </w:tr>
      <w:tr w:rsidR="000F265D" w:rsidTr="000F265D">
        <w:trPr>
          <w:trHeight w:val="3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0F2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num" w:pos="459"/>
              </w:tabs>
              <w:spacing w:after="0" w:line="240" w:lineRule="auto"/>
              <w:ind w:left="33" w:firstLine="1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Лекционное занятие.</w:t>
            </w:r>
            <w:r>
              <w:rPr>
                <w:rFonts w:ascii="Times New Roman" w:hAnsi="Times New Roman" w:cs="Times New Roman"/>
                <w:sz w:val="24"/>
              </w:rPr>
              <w:t xml:space="preserve"> Цели, задачи, структура, нормативно-правовые основы деятельности организаций отдыха и оздоровления.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D" w:rsidRDefault="000F265D">
            <w:pPr>
              <w:spacing w:after="0" w:line="240" w:lineRule="auto"/>
              <w:ind w:left="-258" w:firstLine="2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5D" w:rsidTr="000F2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left="33" w:firstLine="13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Лекционное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безопасной среды в организациях отдыха и оздоровления детей. Тестирование.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0F2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left="33" w:firstLine="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5D" w:rsidTr="000F26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Лекционное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комплексной организации лагерной смены. Содержание и технология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F265D" w:rsidTr="000F265D">
        <w:trPr>
          <w:trHeight w:val="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Лекционно-практическое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эффективного взаимодействия педагогического коллектива организации отдыха и оздоровления. Конкурсная программа «Капитаны, вперед!»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0F265D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0F265D">
        <w:trPr>
          <w:trHeight w:val="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Стартинэйджер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Технология проведения спонтанных массовых танцевальных мероприятий (обучение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F265D" w:rsidTr="000F265D">
        <w:trPr>
          <w:trHeight w:val="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21.30-22.30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отрядных огоньков.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</w:tbl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день – </w:t>
      </w:r>
      <w:r w:rsidR="009379AC">
        <w:rPr>
          <w:rFonts w:ascii="Times New Roman" w:hAnsi="Times New Roman" w:cs="Times New Roman"/>
          <w:b/>
          <w:sz w:val="24"/>
          <w:szCs w:val="24"/>
        </w:rPr>
        <w:t>5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223"/>
        <w:gridCol w:w="2808"/>
      </w:tblGrid>
      <w:tr w:rsidR="000F265D" w:rsidTr="009379AC">
        <w:trPr>
          <w:trHeight w:val="38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Мероприятия/лекционно-практические занятия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</w:tr>
      <w:tr w:rsidR="000F265D" w:rsidTr="009379AC">
        <w:trPr>
          <w:trHeight w:val="38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9379AC">
        <w:trPr>
          <w:trHeight w:val="38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Лекционное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сценарного плана массовых мероприятий, игровых и конкурсных программ.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F265D" w:rsidTr="009379AC">
        <w:trPr>
          <w:trHeight w:val="52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Лекционное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сценического мастерства. Режиссура массовых мероприятий. Цензура содержания мероприятий. Правила подготовки детей к выступлению на сцене.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9379AC">
        <w:trPr>
          <w:trHeight w:val="52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Лекционно-практическое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смены, дни в лагере.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И.В.,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F265D" w:rsidTr="009379AC">
        <w:trPr>
          <w:trHeight w:val="27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9379AC">
        <w:trPr>
          <w:trHeight w:val="27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 (-55 лет)» - погружение, тимуровские звенья.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9379AC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pStyle w:val="11"/>
              <w:tabs>
                <w:tab w:val="left" w:pos="72"/>
                <w:tab w:val="left" w:pos="1260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Лекционно-практическое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Гражданско-патриотическое воспитание в условиях деятельности организаций отдыха и оздоровления. Военно-патриотическая игра «Зарница»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9379AC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left="33" w:firstLine="1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9379AC">
        <w:trPr>
          <w:trHeight w:val="50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 (-55 лет)» - торжественная пионерская линейка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9379AC">
        <w:trPr>
          <w:trHeight w:val="50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конкурсу агитбригад.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курсов Капитонов И.В.  </w:t>
            </w:r>
          </w:p>
        </w:tc>
      </w:tr>
      <w:tr w:rsidR="000F265D" w:rsidTr="009379AC">
        <w:trPr>
          <w:trHeight w:val="24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9379AC">
        <w:trPr>
          <w:trHeight w:val="50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агитбригад.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9379AC">
        <w:trPr>
          <w:trHeight w:val="50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Лекционно-практическое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массовых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итогового периода смены.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</w:tbl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день – </w:t>
      </w:r>
      <w:r w:rsidR="009379AC">
        <w:rPr>
          <w:rFonts w:ascii="Times New Roman" w:hAnsi="Times New Roman" w:cs="Times New Roman"/>
          <w:b/>
          <w:sz w:val="24"/>
          <w:szCs w:val="24"/>
        </w:rPr>
        <w:t>6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26"/>
        <w:gridCol w:w="2774"/>
      </w:tblGrid>
      <w:tr w:rsidR="000F265D" w:rsidTr="009379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Мероприятия/лекционно-практические занятия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</w:tr>
      <w:tr w:rsidR="000F265D" w:rsidTr="009379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9379A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Лекционно-практическое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планирования воспитательной и спортивно-оздоровительной работы в организациях отдыха и оздоровления. Составление план-сетки смены и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смены.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F265D" w:rsidTr="009379AC">
        <w:trPr>
          <w:trHeight w:val="6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pStyle w:val="11"/>
              <w:tabs>
                <w:tab w:val="left" w:pos="1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Итоги, мнения, пожелания, сотрудничество, обмен опытом. Распространение методического материала. Просмотр видеофильма о прошедших курсах.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left="-258" w:firstLine="2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</w:t>
            </w:r>
          </w:p>
          <w:p w:rsidR="000F265D" w:rsidRDefault="000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И.В.</w:t>
            </w:r>
          </w:p>
        </w:tc>
      </w:tr>
      <w:tr w:rsidR="000F265D" w:rsidTr="009379AC">
        <w:trPr>
          <w:trHeight w:val="3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65D" w:rsidTr="009379AC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0F265D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Отъезд участников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D" w:rsidRDefault="009379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265D" w:rsidRDefault="000F265D" w:rsidP="000F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5D" w:rsidRDefault="000F265D" w:rsidP="000F2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курсов: </w:t>
      </w:r>
    </w:p>
    <w:p w:rsidR="000F265D" w:rsidRDefault="000F265D" w:rsidP="000F265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Гильмутдинова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Мирсаетовна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структурным подразделением «Детский отдых и оздоровление»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оздоровительно-образовательный центр туризма, краеведения и экскурсий.</w:t>
      </w:r>
    </w:p>
    <w:p w:rsidR="000F265D" w:rsidRDefault="000F265D" w:rsidP="000F265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методист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оздоровительно-образовательный центр туризма, краеведения и экскурсий.</w:t>
      </w:r>
    </w:p>
    <w:p w:rsidR="000F265D" w:rsidRDefault="000F265D" w:rsidP="000F265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Капитонов Игорь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педагог-организатор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оздоровительно-образовательный центр туризма, краеведения и экскурсий.</w:t>
      </w:r>
    </w:p>
    <w:p w:rsidR="000F265D" w:rsidRPr="000F265D" w:rsidRDefault="000F265D" w:rsidP="009379AC">
      <w:pPr>
        <w:pStyle w:val="a3"/>
        <w:numPr>
          <w:ilvl w:val="0"/>
          <w:numId w:val="1"/>
        </w:numPr>
        <w:tabs>
          <w:tab w:val="clear" w:pos="196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65D">
        <w:rPr>
          <w:rFonts w:ascii="Times New Roman" w:hAnsi="Times New Roman" w:cs="Times New Roman"/>
          <w:b/>
          <w:sz w:val="24"/>
          <w:szCs w:val="24"/>
        </w:rPr>
        <w:t>Гим</w:t>
      </w:r>
      <w:r w:rsidR="00A5135C">
        <w:rPr>
          <w:rFonts w:ascii="Times New Roman" w:hAnsi="Times New Roman" w:cs="Times New Roman"/>
          <w:b/>
          <w:sz w:val="24"/>
          <w:szCs w:val="24"/>
        </w:rPr>
        <w:t>ае</w:t>
      </w:r>
      <w:bookmarkStart w:id="0" w:name="_GoBack"/>
      <w:bookmarkEnd w:id="0"/>
      <w:r w:rsidRPr="000F265D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0F265D">
        <w:rPr>
          <w:rFonts w:ascii="Times New Roman" w:hAnsi="Times New Roman" w:cs="Times New Roman"/>
          <w:b/>
          <w:sz w:val="24"/>
          <w:szCs w:val="24"/>
        </w:rPr>
        <w:t xml:space="preserve"> Мира </w:t>
      </w:r>
      <w:proofErr w:type="spellStart"/>
      <w:r w:rsidRPr="000F265D">
        <w:rPr>
          <w:rFonts w:ascii="Times New Roman" w:hAnsi="Times New Roman" w:cs="Times New Roman"/>
          <w:b/>
          <w:sz w:val="24"/>
          <w:szCs w:val="24"/>
        </w:rPr>
        <w:t>Арслановна</w:t>
      </w:r>
      <w:proofErr w:type="spellEnd"/>
      <w:r w:rsidRPr="000F2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F2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65D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 МР Учалинский район, координатор оздоровительной работы.</w:t>
      </w:r>
    </w:p>
    <w:p w:rsidR="00045585" w:rsidRDefault="00045585"/>
    <w:sectPr w:rsidR="00045585" w:rsidSect="000F2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61FA"/>
    <w:multiLevelType w:val="hybridMultilevel"/>
    <w:tmpl w:val="EA067DCC"/>
    <w:lvl w:ilvl="0" w:tplc="4412E746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65D"/>
    <w:rsid w:val="00045585"/>
    <w:rsid w:val="000F265D"/>
    <w:rsid w:val="009379AC"/>
    <w:rsid w:val="00A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0F26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0F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aigul_4kab</cp:lastModifiedBy>
  <cp:revision>3</cp:revision>
  <dcterms:created xsi:type="dcterms:W3CDTF">2017-03-21T09:43:00Z</dcterms:created>
  <dcterms:modified xsi:type="dcterms:W3CDTF">2017-03-28T11:45:00Z</dcterms:modified>
</cp:coreProperties>
</file>